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31" w:rsidRPr="00D51231" w:rsidRDefault="002C3FAE" w:rsidP="00D51231">
      <w:pPr>
        <w:tabs>
          <w:tab w:val="left" w:pos="2835"/>
        </w:tabs>
        <w:rPr>
          <w:sz w:val="32"/>
          <w:szCs w:val="32"/>
        </w:rPr>
      </w:pPr>
      <w:r w:rsidRPr="00D51231">
        <w:rPr>
          <w:sz w:val="32"/>
          <w:szCs w:val="32"/>
        </w:rPr>
        <w:t>Weinliste</w:t>
      </w:r>
    </w:p>
    <w:p w:rsidR="00D51231" w:rsidRDefault="00D51231" w:rsidP="00D51231">
      <w:pPr>
        <w:tabs>
          <w:tab w:val="left" w:pos="1134"/>
          <w:tab w:val="left" w:pos="2552"/>
          <w:tab w:val="left" w:pos="2835"/>
        </w:tabs>
        <w:rPr>
          <w:b/>
        </w:rPr>
      </w:pPr>
      <w:r w:rsidRPr="00D51231">
        <w:rPr>
          <w:b/>
        </w:rPr>
        <w:t xml:space="preserve">Runde 1 </w:t>
      </w:r>
      <w:r w:rsidRPr="00D51231">
        <w:rPr>
          <w:b/>
        </w:rPr>
        <w:tab/>
        <w:t>(Haut-</w:t>
      </w:r>
      <w:proofErr w:type="spellStart"/>
      <w:r w:rsidRPr="00D51231">
        <w:rPr>
          <w:b/>
        </w:rPr>
        <w:t>Médoc</w:t>
      </w:r>
      <w:proofErr w:type="spellEnd"/>
      <w:r w:rsidRPr="00D51231">
        <w:rPr>
          <w:b/>
        </w:rPr>
        <w:t>)</w:t>
      </w:r>
    </w:p>
    <w:p w:rsidR="00D51231" w:rsidRDefault="00D51231" w:rsidP="00D51231">
      <w:pPr>
        <w:tabs>
          <w:tab w:val="left" w:pos="1134"/>
          <w:tab w:val="left" w:pos="2552"/>
          <w:tab w:val="left" w:pos="2835"/>
        </w:tabs>
      </w:pPr>
      <w:r w:rsidRPr="00D51231">
        <w:t>R 1/1</w:t>
      </w:r>
      <w:r>
        <w:br/>
      </w:r>
      <w:r w:rsidR="002C3FAE" w:rsidRPr="00D51231">
        <w:rPr>
          <w:b/>
        </w:rPr>
        <w:t xml:space="preserve">Cos </w:t>
      </w:r>
      <w:proofErr w:type="spellStart"/>
      <w:r w:rsidR="002C3FAE" w:rsidRPr="00D51231">
        <w:rPr>
          <w:b/>
        </w:rPr>
        <w:t>d’Estournel</w:t>
      </w:r>
      <w:proofErr w:type="spellEnd"/>
      <w:r w:rsidR="002C3FAE">
        <w:t xml:space="preserve"> </w:t>
      </w:r>
      <w:r>
        <w:tab/>
      </w:r>
      <w:r w:rsidR="002C3FAE">
        <w:t>2000</w:t>
      </w:r>
      <w:r>
        <w:tab/>
        <w:t>Saint-</w:t>
      </w:r>
      <w:proofErr w:type="spellStart"/>
      <w:r>
        <w:t>Estèphe</w:t>
      </w:r>
      <w:proofErr w:type="spellEnd"/>
    </w:p>
    <w:p w:rsidR="00D51231" w:rsidRDefault="00D51231" w:rsidP="00D51231">
      <w:pPr>
        <w:tabs>
          <w:tab w:val="left" w:pos="2552"/>
          <w:tab w:val="left" w:pos="3969"/>
        </w:tabs>
      </w:pPr>
      <w:r>
        <w:t xml:space="preserve">R </w:t>
      </w:r>
      <w:r>
        <w:t>1/2</w:t>
      </w:r>
      <w:r>
        <w:br/>
      </w:r>
      <w:proofErr w:type="spellStart"/>
      <w:r w:rsidRPr="00D51231">
        <w:rPr>
          <w:b/>
        </w:rPr>
        <w:t>Brane</w:t>
      </w:r>
      <w:proofErr w:type="spellEnd"/>
      <w:r w:rsidRPr="00D51231">
        <w:rPr>
          <w:b/>
        </w:rPr>
        <w:t xml:space="preserve"> </w:t>
      </w:r>
      <w:proofErr w:type="spellStart"/>
      <w:r w:rsidRPr="00D51231">
        <w:rPr>
          <w:b/>
        </w:rPr>
        <w:t>Cantenac</w:t>
      </w:r>
      <w:proofErr w:type="spellEnd"/>
      <w:r>
        <w:tab/>
        <w:t>2000</w:t>
      </w:r>
      <w:r>
        <w:tab/>
        <w:t xml:space="preserve">Margaux </w:t>
      </w:r>
      <w:r>
        <w:br/>
      </w:r>
      <w:hyperlink r:id="rId7" w:history="1">
        <w:r w:rsidRPr="00C4087F">
          <w:rPr>
            <w:rStyle w:val="Hyperlink"/>
          </w:rPr>
          <w:t>http://www.brane-cantenac.com/en/</w:t>
        </w:r>
      </w:hyperlink>
    </w:p>
    <w:p w:rsidR="00D51231" w:rsidRDefault="00D51231" w:rsidP="00D51231">
      <w:pPr>
        <w:tabs>
          <w:tab w:val="left" w:pos="2552"/>
          <w:tab w:val="left" w:pos="2835"/>
        </w:tabs>
      </w:pPr>
      <w:r>
        <w:t>R 1/3</w:t>
      </w:r>
      <w:r>
        <w:br/>
      </w:r>
      <w:r w:rsidRPr="00D51231">
        <w:rPr>
          <w:b/>
        </w:rPr>
        <w:t xml:space="preserve">NOA - Noah </w:t>
      </w:r>
      <w:proofErr w:type="spellStart"/>
      <w:r w:rsidRPr="00D51231">
        <w:rPr>
          <w:b/>
        </w:rPr>
        <w:t>of</w:t>
      </w:r>
      <w:proofErr w:type="spellEnd"/>
      <w:r w:rsidRPr="00D51231">
        <w:rPr>
          <w:b/>
        </w:rPr>
        <w:t xml:space="preserve"> </w:t>
      </w:r>
      <w:proofErr w:type="spellStart"/>
      <w:r w:rsidRPr="00D51231">
        <w:rPr>
          <w:b/>
        </w:rPr>
        <w:t>Areni</w:t>
      </w:r>
      <w:proofErr w:type="spellEnd"/>
      <w:r w:rsidRPr="00D51231">
        <w:t xml:space="preserve"> </w:t>
      </w:r>
      <w:r>
        <w:tab/>
      </w:r>
      <w:r w:rsidRPr="00D51231">
        <w:t xml:space="preserve">2016 </w:t>
      </w:r>
      <w:r>
        <w:tab/>
        <w:t>Armenien</w:t>
      </w:r>
      <w:r w:rsidRPr="00D51231">
        <w:t xml:space="preserve"> </w:t>
      </w:r>
      <w:r>
        <w:br/>
      </w:r>
      <w:hyperlink r:id="rId8" w:history="1">
        <w:r w:rsidRPr="00C4087F">
          <w:rPr>
            <w:rStyle w:val="Hyperlink"/>
          </w:rPr>
          <w:t>https://www.schuler.ch/rotwein/noa-noah-of-areni-2016-areni-040381081?gclid=CjwKCAjwycfkBRAFEiwAnLX5IbSo7Rz7caX9GWzeapjsI9atDu5IfIEGpKQHrTXif_c4PdCAGDrE8xoC8RoQAvD_BwE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>R 1/4</w:t>
      </w:r>
      <w:r>
        <w:br/>
      </w:r>
      <w:r w:rsidRPr="00D51231">
        <w:rPr>
          <w:b/>
        </w:rPr>
        <w:t xml:space="preserve">Château </w:t>
      </w:r>
      <w:proofErr w:type="spellStart"/>
      <w:r w:rsidRPr="00D51231">
        <w:rPr>
          <w:b/>
        </w:rPr>
        <w:t>Ducru-Beaucaillou</w:t>
      </w:r>
      <w:proofErr w:type="spellEnd"/>
      <w:r>
        <w:tab/>
        <w:t>2000</w:t>
      </w:r>
      <w:r>
        <w:tab/>
        <w:t>Saint-Julien</w:t>
      </w:r>
      <w:r>
        <w:br/>
      </w:r>
      <w:hyperlink r:id="rId9" w:history="1">
        <w:r w:rsidRPr="00C4087F">
          <w:rPr>
            <w:rStyle w:val="Hyperlink"/>
          </w:rPr>
          <w:t>http://chateau-ducru-beaucaillou.com/de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 xml:space="preserve">R 1/5 </w:t>
      </w:r>
      <w:r>
        <w:br/>
      </w:r>
      <w:r w:rsidRPr="00D51231">
        <w:rPr>
          <w:b/>
        </w:rPr>
        <w:t>Pichon</w:t>
      </w:r>
      <w:r w:rsidRPr="00D51231">
        <w:rPr>
          <w:b/>
        </w:rPr>
        <w:t>-</w:t>
      </w:r>
      <w:r w:rsidRPr="00D51231">
        <w:rPr>
          <w:b/>
        </w:rPr>
        <w:t>Longueville</w:t>
      </w:r>
      <w:r>
        <w:br/>
      </w:r>
      <w:r w:rsidRPr="00D51231">
        <w:t>Comtesse de</w:t>
      </w:r>
      <w:r>
        <w:t xml:space="preserve"> </w:t>
      </w:r>
      <w:r w:rsidRPr="00D51231">
        <w:t>Lalande</w:t>
      </w:r>
      <w:r>
        <w:tab/>
        <w:t>2001</w:t>
      </w:r>
      <w:r>
        <w:tab/>
        <w:t>Pauillac</w:t>
      </w:r>
    </w:p>
    <w:p w:rsidR="003753C9" w:rsidRDefault="003753C9" w:rsidP="00D51231">
      <w:pPr>
        <w:tabs>
          <w:tab w:val="left" w:pos="2835"/>
          <w:tab w:val="left" w:pos="3969"/>
        </w:tabs>
      </w:pPr>
    </w:p>
    <w:p w:rsidR="00AA3C6C" w:rsidRDefault="00AA3C6C" w:rsidP="00D51231">
      <w:pPr>
        <w:tabs>
          <w:tab w:val="left" w:pos="2835"/>
          <w:tab w:val="left" w:pos="3969"/>
        </w:tabs>
      </w:pPr>
    </w:p>
    <w:p w:rsidR="00D51231" w:rsidRDefault="00D51231" w:rsidP="00D51231">
      <w:pPr>
        <w:tabs>
          <w:tab w:val="left" w:pos="1134"/>
          <w:tab w:val="left" w:pos="2552"/>
          <w:tab w:val="left" w:pos="2835"/>
        </w:tabs>
        <w:rPr>
          <w:b/>
        </w:rPr>
      </w:pPr>
      <w:r w:rsidRPr="00D51231">
        <w:rPr>
          <w:b/>
        </w:rPr>
        <w:t xml:space="preserve">Runde </w:t>
      </w:r>
      <w:r w:rsidRPr="00D51231">
        <w:rPr>
          <w:b/>
        </w:rPr>
        <w:t>2</w:t>
      </w:r>
      <w:r w:rsidRPr="00D51231">
        <w:rPr>
          <w:b/>
        </w:rPr>
        <w:tab/>
        <w:t>(Teure Weine)</w:t>
      </w:r>
    </w:p>
    <w:p w:rsidR="00D51231" w:rsidRPr="00D51231" w:rsidRDefault="00D51231" w:rsidP="00D51231">
      <w:pPr>
        <w:tabs>
          <w:tab w:val="left" w:pos="2835"/>
          <w:tab w:val="left" w:pos="3969"/>
        </w:tabs>
        <w:rPr>
          <w:sz w:val="18"/>
        </w:rPr>
      </w:pPr>
      <w:r>
        <w:t>R 2/1</w:t>
      </w:r>
      <w:r>
        <w:br/>
      </w:r>
      <w:r w:rsidRPr="00D51231">
        <w:rPr>
          <w:b/>
        </w:rPr>
        <w:t>Tertre Rôteboeuf</w:t>
      </w:r>
      <w:r>
        <w:tab/>
        <w:t>1998</w:t>
      </w:r>
      <w:r>
        <w:tab/>
        <w:t>Saint-</w:t>
      </w:r>
      <w:proofErr w:type="spellStart"/>
      <w:r>
        <w:t>Emilion</w:t>
      </w:r>
      <w:proofErr w:type="spellEnd"/>
      <w:r>
        <w:t xml:space="preserve"> </w:t>
      </w:r>
      <w:r>
        <w:br/>
      </w:r>
      <w:hyperlink r:id="rId10" w:history="1">
        <w:r w:rsidRPr="00C4087F">
          <w:rPr>
            <w:rStyle w:val="Hyperlink"/>
            <w:sz w:val="18"/>
          </w:rPr>
          <w:t>https://www.google.com/search?q=Tertre+R%C3%B4tebeuf&amp;oq=Tertre+R%C3%B4tebeuf&amp;aqs=chrome..69i57.2717j0j7&amp;sourceid=chrome&amp;ie=UTF-8</w:t>
        </w:r>
      </w:hyperlink>
    </w:p>
    <w:p w:rsidR="00D51231" w:rsidRDefault="00D51231" w:rsidP="00D51231">
      <w:pPr>
        <w:tabs>
          <w:tab w:val="left" w:pos="2835"/>
          <w:tab w:val="left" w:pos="3969"/>
        </w:tabs>
        <w:rPr>
          <w:sz w:val="18"/>
        </w:rPr>
      </w:pPr>
      <w:r>
        <w:rPr>
          <w:sz w:val="18"/>
        </w:rPr>
        <w:t>R 2/2</w:t>
      </w:r>
      <w:r>
        <w:rPr>
          <w:sz w:val="18"/>
        </w:rPr>
        <w:br/>
      </w:r>
      <w:r w:rsidRPr="00D51231">
        <w:rPr>
          <w:b/>
        </w:rPr>
        <w:t xml:space="preserve">Roc de </w:t>
      </w:r>
      <w:proofErr w:type="spellStart"/>
      <w:r w:rsidRPr="00D51231">
        <w:rPr>
          <w:b/>
        </w:rPr>
        <w:t>Cambes</w:t>
      </w:r>
      <w:proofErr w:type="spellEnd"/>
      <w:r w:rsidRPr="00D51231">
        <w:tab/>
        <w:t>1998</w:t>
      </w:r>
      <w:r>
        <w:rPr>
          <w:sz w:val="18"/>
        </w:rPr>
        <w:t xml:space="preserve"> </w:t>
      </w:r>
      <w:r>
        <w:rPr>
          <w:sz w:val="18"/>
        </w:rPr>
        <w:tab/>
      </w:r>
      <w:r w:rsidRPr="00D51231">
        <w:t>Côtes de Bourg</w:t>
      </w:r>
      <w:r w:rsidRPr="00D51231">
        <w:tab/>
        <w:t xml:space="preserve">  </w:t>
      </w:r>
      <w:r w:rsidRPr="00D51231">
        <w:br/>
      </w:r>
      <w:hyperlink r:id="rId11" w:history="1">
        <w:r w:rsidRPr="00C4087F">
          <w:rPr>
            <w:rStyle w:val="Hyperlink"/>
            <w:sz w:val="18"/>
          </w:rPr>
          <w:t>http://roc-de-cambes.com/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>R 2/3</w:t>
      </w:r>
      <w:r>
        <w:br/>
      </w:r>
      <w:r w:rsidRPr="00D51231">
        <w:rPr>
          <w:b/>
        </w:rPr>
        <w:t xml:space="preserve">Château </w:t>
      </w:r>
      <w:proofErr w:type="spellStart"/>
      <w:r w:rsidRPr="00D51231">
        <w:rPr>
          <w:b/>
        </w:rPr>
        <w:t>Pétrus</w:t>
      </w:r>
      <w:proofErr w:type="spellEnd"/>
      <w:r>
        <w:tab/>
        <w:t>1984</w:t>
      </w:r>
      <w:r>
        <w:tab/>
      </w:r>
      <w:proofErr w:type="spellStart"/>
      <w:r>
        <w:t>Pomerol</w:t>
      </w:r>
      <w:proofErr w:type="spellEnd"/>
    </w:p>
    <w:p w:rsidR="00D51231" w:rsidRDefault="00D51231" w:rsidP="00D51231">
      <w:pPr>
        <w:tabs>
          <w:tab w:val="left" w:pos="2835"/>
          <w:tab w:val="left" w:pos="3969"/>
        </w:tabs>
      </w:pPr>
      <w:r>
        <w:t>R 2/4</w:t>
      </w:r>
      <w:r>
        <w:br/>
      </w:r>
      <w:proofErr w:type="spellStart"/>
      <w:r w:rsidRPr="00D51231">
        <w:rPr>
          <w:b/>
        </w:rPr>
        <w:t>Clos</w:t>
      </w:r>
      <w:proofErr w:type="spellEnd"/>
      <w:r w:rsidRPr="00D51231">
        <w:rPr>
          <w:b/>
        </w:rPr>
        <w:t xml:space="preserve"> </w:t>
      </w:r>
      <w:proofErr w:type="spellStart"/>
      <w:r w:rsidRPr="00D51231">
        <w:rPr>
          <w:b/>
        </w:rPr>
        <w:t>Monlleó</w:t>
      </w:r>
      <w:proofErr w:type="spellEnd"/>
      <w:r w:rsidRPr="00D51231">
        <w:t xml:space="preserve"> </w:t>
      </w:r>
      <w:r>
        <w:tab/>
        <w:t>2007</w:t>
      </w:r>
      <w:r>
        <w:tab/>
      </w:r>
      <w:r w:rsidRPr="00D51231">
        <w:t xml:space="preserve">Priorat </w:t>
      </w:r>
      <w:r>
        <w:tab/>
        <w:t>(</w:t>
      </w:r>
      <w:proofErr w:type="spellStart"/>
      <w:r w:rsidRPr="00D51231">
        <w:t>Sangenís</w:t>
      </w:r>
      <w:proofErr w:type="spellEnd"/>
      <w:r w:rsidRPr="00D51231">
        <w:t xml:space="preserve"> i </w:t>
      </w:r>
      <w:proofErr w:type="spellStart"/>
      <w:r w:rsidRPr="00D51231">
        <w:t>Vaqué</w:t>
      </w:r>
      <w:proofErr w:type="spellEnd"/>
      <w:r>
        <w:t>)</w:t>
      </w:r>
      <w:r>
        <w:br/>
      </w:r>
      <w:hyperlink r:id="rId12" w:history="1">
        <w:r w:rsidRPr="00C4087F">
          <w:rPr>
            <w:rStyle w:val="Hyperlink"/>
          </w:rPr>
          <w:t>https://www.nauer-weine.ch/de/clos-monlleo-priorat-docasangenis-i-vaque-2011-75cl/a!9912602/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>R 2/5</w:t>
      </w:r>
      <w:r>
        <w:br/>
      </w:r>
      <w:r w:rsidRPr="00D51231">
        <w:rPr>
          <w:b/>
        </w:rPr>
        <w:t xml:space="preserve">Château </w:t>
      </w:r>
      <w:proofErr w:type="spellStart"/>
      <w:r w:rsidRPr="00D51231">
        <w:rPr>
          <w:b/>
        </w:rPr>
        <w:t>Birot</w:t>
      </w:r>
      <w:proofErr w:type="spellEnd"/>
      <w:r w:rsidRPr="00D51231">
        <w:tab/>
        <w:t>2011</w:t>
      </w:r>
      <w:r w:rsidRPr="00D51231">
        <w:tab/>
        <w:t xml:space="preserve">Cadillac Côtes de Bordeaux </w:t>
      </w:r>
      <w:proofErr w:type="spellStart"/>
      <w:r w:rsidRPr="00D51231">
        <w:t>a.c.</w:t>
      </w:r>
      <w:proofErr w:type="spellEnd"/>
      <w:r>
        <w:br/>
      </w:r>
      <w:hyperlink r:id="rId13" w:history="1">
        <w:r w:rsidRPr="00C4087F">
          <w:rPr>
            <w:rStyle w:val="Hyperlink"/>
          </w:rPr>
          <w:t>https://www.selection-schwander.ch/online-shop/aktuelle-promotion/chateau-de-birot-rot-2011.html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</w:p>
    <w:p w:rsidR="00D51231" w:rsidRPr="00D51231" w:rsidRDefault="00D51231" w:rsidP="00D51231">
      <w:pPr>
        <w:tabs>
          <w:tab w:val="left" w:pos="2835"/>
          <w:tab w:val="left" w:pos="3969"/>
        </w:tabs>
      </w:pPr>
    </w:p>
    <w:p w:rsidR="00D51231" w:rsidRDefault="00D51231">
      <w:pPr>
        <w:rPr>
          <w:sz w:val="18"/>
        </w:rPr>
      </w:pPr>
      <w:r>
        <w:rPr>
          <w:sz w:val="18"/>
        </w:rPr>
        <w:br w:type="page"/>
      </w:r>
    </w:p>
    <w:p w:rsidR="00D51231" w:rsidRDefault="00D51231" w:rsidP="00D51231">
      <w:pPr>
        <w:tabs>
          <w:tab w:val="left" w:pos="1134"/>
          <w:tab w:val="left" w:pos="2552"/>
          <w:tab w:val="left" w:pos="2835"/>
        </w:tabs>
        <w:rPr>
          <w:b/>
        </w:rPr>
      </w:pPr>
      <w:r w:rsidRPr="00D51231">
        <w:rPr>
          <w:b/>
        </w:rPr>
        <w:lastRenderedPageBreak/>
        <w:t xml:space="preserve">Runde </w:t>
      </w:r>
      <w:r w:rsidRPr="00D51231">
        <w:rPr>
          <w:b/>
        </w:rPr>
        <w:t>3</w:t>
      </w:r>
      <w:r w:rsidRPr="00D51231">
        <w:rPr>
          <w:b/>
        </w:rPr>
        <w:tab/>
        <w:t>(Saint-</w:t>
      </w:r>
      <w:proofErr w:type="spellStart"/>
      <w:r w:rsidRPr="00D51231">
        <w:rPr>
          <w:b/>
        </w:rPr>
        <w:t>Emilion</w:t>
      </w:r>
      <w:proofErr w:type="spellEnd"/>
      <w:r w:rsidRPr="00D51231">
        <w:rPr>
          <w:b/>
        </w:rPr>
        <w:t>)</w:t>
      </w:r>
    </w:p>
    <w:p w:rsidR="00D51231" w:rsidRDefault="00D51231" w:rsidP="00D51231">
      <w:pPr>
        <w:tabs>
          <w:tab w:val="left" w:pos="2835"/>
          <w:tab w:val="left" w:pos="3969"/>
          <w:tab w:val="left" w:pos="5670"/>
        </w:tabs>
      </w:pPr>
      <w:r>
        <w:t>R 3/1</w:t>
      </w:r>
      <w:r>
        <w:br/>
      </w:r>
      <w:proofErr w:type="spellStart"/>
      <w:r w:rsidRPr="00D51231">
        <w:rPr>
          <w:b/>
        </w:rPr>
        <w:t>Vergelegen</w:t>
      </w:r>
      <w:proofErr w:type="spellEnd"/>
      <w:r>
        <w:t xml:space="preserve"> </w:t>
      </w:r>
      <w:r>
        <w:tab/>
        <w:t>2003</w:t>
      </w:r>
      <w:r>
        <w:tab/>
        <w:t xml:space="preserve">Südafrika </w:t>
      </w:r>
      <w:r>
        <w:br/>
      </w:r>
      <w:hyperlink r:id="rId14" w:history="1">
        <w:r w:rsidRPr="00C4087F">
          <w:rPr>
            <w:rStyle w:val="Hyperlink"/>
          </w:rPr>
          <w:t>http://www.vergelegen.co.za/Wines_291_Vergelegen_G.V.B._Red_.html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 w:rsidRPr="00D51231">
        <w:t>R</w:t>
      </w:r>
      <w:r>
        <w:rPr>
          <w:b/>
        </w:rPr>
        <w:t xml:space="preserve"> </w:t>
      </w:r>
      <w:r w:rsidRPr="00D51231">
        <w:t>3/2</w:t>
      </w:r>
      <w:r>
        <w:rPr>
          <w:b/>
        </w:rPr>
        <w:br/>
      </w:r>
      <w:r w:rsidRPr="00D51231">
        <w:rPr>
          <w:b/>
        </w:rPr>
        <w:t xml:space="preserve">Canon la </w:t>
      </w:r>
      <w:proofErr w:type="spellStart"/>
      <w:r w:rsidRPr="00D51231">
        <w:rPr>
          <w:b/>
        </w:rPr>
        <w:t>Gaffelière</w:t>
      </w:r>
      <w:proofErr w:type="spellEnd"/>
      <w:r w:rsidRPr="00D51231">
        <w:rPr>
          <w:b/>
        </w:rPr>
        <w:t xml:space="preserve"> </w:t>
      </w:r>
      <w:r>
        <w:tab/>
        <w:t>2000</w:t>
      </w:r>
      <w:r>
        <w:tab/>
        <w:t>Saint-</w:t>
      </w:r>
      <w:proofErr w:type="spellStart"/>
      <w:r>
        <w:t>Emilion</w:t>
      </w:r>
      <w:proofErr w:type="spellEnd"/>
      <w:r>
        <w:t xml:space="preserve"> </w:t>
      </w:r>
      <w:r>
        <w:br/>
      </w:r>
      <w:hyperlink r:id="rId15" w:history="1">
        <w:r w:rsidRPr="00C4087F">
          <w:rPr>
            <w:rStyle w:val="Hyperlink"/>
          </w:rPr>
          <w:t>http://www.neipperg.com/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>R 3/3</w:t>
      </w:r>
      <w:r>
        <w:br/>
      </w:r>
      <w:proofErr w:type="spellStart"/>
      <w:r w:rsidRPr="00D51231">
        <w:rPr>
          <w:b/>
        </w:rPr>
        <w:t>Figeac</w:t>
      </w:r>
      <w:proofErr w:type="spellEnd"/>
      <w:r>
        <w:t xml:space="preserve"> </w:t>
      </w:r>
      <w:r>
        <w:tab/>
        <w:t>2000</w:t>
      </w:r>
      <w:r>
        <w:tab/>
      </w:r>
      <w:proofErr w:type="spellStart"/>
      <w:r>
        <w:t>Pomerol</w:t>
      </w:r>
      <w:proofErr w:type="spellEnd"/>
      <w:r>
        <w:t xml:space="preserve"> </w:t>
      </w:r>
      <w:r>
        <w:br/>
      </w:r>
      <w:hyperlink r:id="rId16" w:history="1">
        <w:r w:rsidRPr="00C4087F">
          <w:rPr>
            <w:rStyle w:val="Hyperlink"/>
          </w:rPr>
          <w:t>http://www.chateau-figeac.com/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>R 3/4</w:t>
      </w:r>
      <w:r>
        <w:br/>
      </w:r>
      <w:proofErr w:type="spellStart"/>
      <w:r w:rsidRPr="00D51231">
        <w:rPr>
          <w:b/>
        </w:rPr>
        <w:t>Conseillante</w:t>
      </w:r>
      <w:proofErr w:type="spellEnd"/>
      <w:r>
        <w:tab/>
        <w:t>1994</w:t>
      </w:r>
      <w:r>
        <w:tab/>
      </w:r>
      <w:proofErr w:type="spellStart"/>
      <w:r>
        <w:t>Pomerol</w:t>
      </w:r>
      <w:proofErr w:type="spellEnd"/>
      <w:r>
        <w:br/>
      </w:r>
      <w:hyperlink r:id="rId17" w:history="1">
        <w:r w:rsidRPr="00C4087F">
          <w:rPr>
            <w:rStyle w:val="Hyperlink"/>
          </w:rPr>
          <w:t>https://www.la-conseillante.com/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>R 3/5</w:t>
      </w:r>
      <w:r>
        <w:br/>
      </w:r>
      <w:r w:rsidRPr="00D51231">
        <w:rPr>
          <w:b/>
        </w:rPr>
        <w:t>Moulin Saint-Georges</w:t>
      </w:r>
      <w:r>
        <w:tab/>
        <w:t>2000</w:t>
      </w:r>
      <w:r>
        <w:tab/>
        <w:t xml:space="preserve">Saint </w:t>
      </w:r>
      <w:proofErr w:type="spellStart"/>
      <w:r>
        <w:t>Emilion</w:t>
      </w:r>
      <w:proofErr w:type="spellEnd"/>
      <w:r>
        <w:br/>
      </w:r>
      <w:hyperlink r:id="rId18" w:history="1">
        <w:r w:rsidRPr="00C4087F">
          <w:rPr>
            <w:rStyle w:val="Hyperlink"/>
          </w:rPr>
          <w:t>https://www.chateau-ausone.fr/</w:t>
        </w:r>
      </w:hyperlink>
    </w:p>
    <w:p w:rsidR="00D51231" w:rsidRDefault="00D51231" w:rsidP="00D51231">
      <w:pPr>
        <w:tabs>
          <w:tab w:val="left" w:pos="2835"/>
          <w:tab w:val="left" w:pos="3969"/>
          <w:tab w:val="left" w:pos="6237"/>
        </w:tabs>
      </w:pPr>
    </w:p>
    <w:p w:rsidR="00D51231" w:rsidRDefault="00D51231" w:rsidP="00D51231">
      <w:pPr>
        <w:tabs>
          <w:tab w:val="left" w:pos="2552"/>
          <w:tab w:val="left" w:pos="2835"/>
          <w:tab w:val="left" w:pos="3969"/>
          <w:tab w:val="left" w:pos="5670"/>
        </w:tabs>
      </w:pPr>
      <w:r>
        <w:t xml:space="preserve">De </w:t>
      </w:r>
      <w:proofErr w:type="spellStart"/>
      <w:r>
        <w:t>Leuwen</w:t>
      </w:r>
      <w:proofErr w:type="spellEnd"/>
      <w:r>
        <w:t xml:space="preserve"> Jagt</w:t>
      </w:r>
      <w:r>
        <w:tab/>
      </w:r>
      <w:r>
        <w:tab/>
      </w:r>
      <w:proofErr w:type="spellStart"/>
      <w:r>
        <w:t>Südafrikaa</w:t>
      </w:r>
      <w:proofErr w:type="spellEnd"/>
      <w:r>
        <w:br/>
      </w:r>
      <w:hyperlink r:id="rId19" w:history="1">
        <w:r w:rsidRPr="00C4087F">
          <w:rPr>
            <w:rStyle w:val="Hyperlink"/>
          </w:rPr>
          <w:t>www.kapstadt.de/reisefuehrer/winelands/weingueter-4/seidelberg</w:t>
        </w:r>
      </w:hyperlink>
    </w:p>
    <w:p w:rsidR="00AA3C6C" w:rsidRDefault="00AA3C6C" w:rsidP="00D51231">
      <w:pPr>
        <w:tabs>
          <w:tab w:val="left" w:pos="2552"/>
          <w:tab w:val="left" w:pos="2835"/>
          <w:tab w:val="left" w:pos="3969"/>
          <w:tab w:val="left" w:pos="5670"/>
        </w:tabs>
      </w:pPr>
    </w:p>
    <w:p w:rsidR="00AA3C6C" w:rsidRDefault="00AA3C6C" w:rsidP="00D51231">
      <w:pPr>
        <w:tabs>
          <w:tab w:val="left" w:pos="2552"/>
          <w:tab w:val="left" w:pos="2835"/>
          <w:tab w:val="left" w:pos="3969"/>
          <w:tab w:val="left" w:pos="5670"/>
        </w:tabs>
      </w:pPr>
    </w:p>
    <w:p w:rsidR="00D51231" w:rsidRPr="00D51231" w:rsidRDefault="00D51231" w:rsidP="00D51231">
      <w:pPr>
        <w:rPr>
          <w:b/>
        </w:rPr>
      </w:pPr>
      <w:r w:rsidRPr="00D51231">
        <w:rPr>
          <w:b/>
        </w:rPr>
        <w:t xml:space="preserve">Runde </w:t>
      </w:r>
      <w:r w:rsidRPr="00D51231">
        <w:rPr>
          <w:b/>
        </w:rPr>
        <w:t>4</w:t>
      </w:r>
      <w:r w:rsidRPr="00D51231">
        <w:rPr>
          <w:b/>
        </w:rPr>
        <w:tab/>
      </w:r>
      <w:r>
        <w:rPr>
          <w:b/>
        </w:rPr>
        <w:t>(</w:t>
      </w:r>
      <w:r w:rsidRPr="00D51231">
        <w:rPr>
          <w:b/>
        </w:rPr>
        <w:t>Alter</w:t>
      </w:r>
      <w:r>
        <w:rPr>
          <w:b/>
        </w:rPr>
        <w:t>)</w:t>
      </w:r>
    </w:p>
    <w:p w:rsidR="00D51231" w:rsidRDefault="00D51231" w:rsidP="00D51231">
      <w:pPr>
        <w:tabs>
          <w:tab w:val="left" w:pos="2835"/>
          <w:tab w:val="left" w:pos="3969"/>
        </w:tabs>
      </w:pPr>
      <w:r>
        <w:t>R 4/1</w:t>
      </w:r>
      <w:r>
        <w:br/>
      </w:r>
      <w:r w:rsidRPr="00D51231">
        <w:rPr>
          <w:b/>
        </w:rPr>
        <w:t>Pichon Longueville Lalande</w:t>
      </w:r>
      <w:r>
        <w:tab/>
        <w:t>1957</w:t>
      </w:r>
      <w:r>
        <w:tab/>
        <w:t>Pauillac</w:t>
      </w:r>
    </w:p>
    <w:p w:rsidR="00D51231" w:rsidRDefault="00D51231" w:rsidP="00D51231">
      <w:pPr>
        <w:tabs>
          <w:tab w:val="left" w:pos="2835"/>
          <w:tab w:val="left" w:pos="3969"/>
        </w:tabs>
      </w:pPr>
      <w:r>
        <w:t>R 4/2</w:t>
      </w:r>
      <w:r>
        <w:br/>
      </w:r>
      <w:r w:rsidRPr="00D51231">
        <w:rPr>
          <w:b/>
        </w:rPr>
        <w:t>Mouton-Rothschild</w:t>
      </w:r>
      <w:r>
        <w:tab/>
        <w:t>1971</w:t>
      </w:r>
      <w:r>
        <w:tab/>
        <w:t>Pauillac</w:t>
      </w:r>
    </w:p>
    <w:p w:rsidR="00B53681" w:rsidRDefault="00B53681" w:rsidP="00D51231">
      <w:pPr>
        <w:tabs>
          <w:tab w:val="left" w:pos="2835"/>
          <w:tab w:val="left" w:pos="3969"/>
        </w:tabs>
      </w:pPr>
      <w:r>
        <w:t xml:space="preserve">R 4/3 </w:t>
      </w:r>
      <w:r>
        <w:br/>
      </w:r>
      <w:proofErr w:type="spellStart"/>
      <w:r w:rsidRPr="00B53681">
        <w:rPr>
          <w:b/>
        </w:rPr>
        <w:t>Arrossée</w:t>
      </w:r>
      <w:proofErr w:type="spellEnd"/>
      <w:r>
        <w:tab/>
        <w:t>1996              Saint-</w:t>
      </w:r>
      <w:proofErr w:type="spellStart"/>
      <w:r>
        <w:t>Emilion</w:t>
      </w:r>
      <w:proofErr w:type="spellEnd"/>
    </w:p>
    <w:p w:rsidR="00D51231" w:rsidRDefault="00D51231" w:rsidP="00D51231">
      <w:pPr>
        <w:tabs>
          <w:tab w:val="left" w:pos="2835"/>
          <w:tab w:val="left" w:pos="3969"/>
        </w:tabs>
      </w:pPr>
      <w:r w:rsidRPr="00D51231">
        <w:t>R 4/</w:t>
      </w:r>
      <w:r w:rsidR="00B53681">
        <w:t>4</w:t>
      </w:r>
      <w:r w:rsidRPr="00D51231">
        <w:br/>
      </w:r>
      <w:proofErr w:type="spellStart"/>
      <w:r w:rsidRPr="00D51231">
        <w:rPr>
          <w:b/>
        </w:rPr>
        <w:t>Ville</w:t>
      </w:r>
      <w:proofErr w:type="spellEnd"/>
      <w:r w:rsidRPr="00D51231">
        <w:rPr>
          <w:b/>
        </w:rPr>
        <w:t xml:space="preserve"> </w:t>
      </w:r>
      <w:proofErr w:type="spellStart"/>
      <w:r w:rsidRPr="00D51231">
        <w:rPr>
          <w:b/>
        </w:rPr>
        <w:t>Maurine</w:t>
      </w:r>
      <w:proofErr w:type="spellEnd"/>
      <w:r w:rsidRPr="00D51231">
        <w:rPr>
          <w:b/>
        </w:rPr>
        <w:t xml:space="preserve"> (</w:t>
      </w:r>
      <w:proofErr w:type="spellStart"/>
      <w:r w:rsidRPr="00D51231">
        <w:rPr>
          <w:b/>
        </w:rPr>
        <w:t>Villemaurin</w:t>
      </w:r>
      <w:proofErr w:type="spellEnd"/>
      <w:r w:rsidRPr="00D51231">
        <w:rPr>
          <w:b/>
        </w:rPr>
        <w:t>)</w:t>
      </w:r>
      <w:r>
        <w:tab/>
        <w:t>1925</w:t>
      </w:r>
      <w:r>
        <w:tab/>
        <w:t>Saint-</w:t>
      </w:r>
      <w:proofErr w:type="spellStart"/>
      <w:r>
        <w:t>Emilion</w:t>
      </w:r>
      <w:proofErr w:type="spellEnd"/>
      <w:r>
        <w:br/>
      </w:r>
      <w:hyperlink r:id="rId20" w:history="1">
        <w:r w:rsidRPr="00C4087F">
          <w:rPr>
            <w:rStyle w:val="Hyperlink"/>
          </w:rPr>
          <w:t>https://de.millesima.ch/chateau-villemaurine-2015.html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  <w:r>
        <w:t>R 4/</w:t>
      </w:r>
      <w:r w:rsidR="00B53681">
        <w:t>5</w:t>
      </w:r>
      <w:r>
        <w:br/>
      </w:r>
      <w:proofErr w:type="spellStart"/>
      <w:r w:rsidRPr="00D51231">
        <w:rPr>
          <w:b/>
        </w:rPr>
        <w:t>Beauséjour</w:t>
      </w:r>
      <w:proofErr w:type="spellEnd"/>
      <w:r w:rsidRPr="00D51231">
        <w:rPr>
          <w:b/>
        </w:rPr>
        <w:t xml:space="preserve"> </w:t>
      </w:r>
      <w:proofErr w:type="spellStart"/>
      <w:r w:rsidRPr="00D51231">
        <w:rPr>
          <w:b/>
        </w:rPr>
        <w:t>Bécot</w:t>
      </w:r>
      <w:proofErr w:type="spellEnd"/>
      <w:r>
        <w:tab/>
        <w:t>2009</w:t>
      </w:r>
      <w:r>
        <w:tab/>
        <w:t>Saint-</w:t>
      </w:r>
      <w:proofErr w:type="spellStart"/>
      <w:r>
        <w:t>Emilion</w:t>
      </w:r>
      <w:proofErr w:type="spellEnd"/>
    </w:p>
    <w:p w:rsidR="00AA3C6C" w:rsidRDefault="00D51231" w:rsidP="00B53681">
      <w:pPr>
        <w:tabs>
          <w:tab w:val="left" w:pos="2835"/>
          <w:tab w:val="left" w:pos="3969"/>
        </w:tabs>
        <w:rPr>
          <w:rFonts w:asciiTheme="majorHAnsi" w:eastAsiaTheme="majorEastAsia" w:hAnsiTheme="majorHAnsi" w:cstheme="majorBidi"/>
          <w:sz w:val="48"/>
          <w:szCs w:val="48"/>
        </w:rPr>
      </w:pPr>
      <w:r>
        <w:t>R 4/</w:t>
      </w:r>
      <w:r w:rsidR="00B53681">
        <w:t>6</w:t>
      </w:r>
      <w:r>
        <w:br/>
      </w:r>
      <w:r w:rsidRPr="00D51231">
        <w:rPr>
          <w:b/>
        </w:rPr>
        <w:t xml:space="preserve">Château Grandes </w:t>
      </w:r>
      <w:proofErr w:type="spellStart"/>
      <w:r w:rsidRPr="00D51231">
        <w:rPr>
          <w:b/>
        </w:rPr>
        <w:t>Maurailles</w:t>
      </w:r>
      <w:proofErr w:type="spellEnd"/>
      <w:r>
        <w:tab/>
        <w:t>1982</w:t>
      </w:r>
      <w:r w:rsidR="00B53681">
        <w:tab/>
      </w:r>
      <w:bookmarkStart w:id="0" w:name="_GoBack"/>
      <w:bookmarkEnd w:id="0"/>
      <w:r w:rsidR="00B53681">
        <w:t>S</w:t>
      </w:r>
      <w:r>
        <w:t>aint-</w:t>
      </w:r>
      <w:proofErr w:type="spellStart"/>
      <w:r>
        <w:t>Emilion</w:t>
      </w:r>
      <w:proofErr w:type="spellEnd"/>
      <w:r>
        <w:br/>
      </w:r>
      <w:hyperlink r:id="rId21" w:history="1">
        <w:r w:rsidRPr="00C4087F">
          <w:rPr>
            <w:rStyle w:val="Hyperlink"/>
          </w:rPr>
          <w:t>http://www.cotedebaleau.com/</w:t>
        </w:r>
      </w:hyperlink>
    </w:p>
    <w:p w:rsidR="00D51231" w:rsidRDefault="00D51231" w:rsidP="00D51231">
      <w:pPr>
        <w:tabs>
          <w:tab w:val="left" w:pos="2835"/>
          <w:tab w:val="left" w:pos="3969"/>
        </w:tabs>
      </w:pPr>
    </w:p>
    <w:sectPr w:rsidR="00D51231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D6" w:rsidRDefault="00060DD6" w:rsidP="00AA3C6C">
      <w:pPr>
        <w:spacing w:after="0" w:line="240" w:lineRule="auto"/>
      </w:pPr>
      <w:r>
        <w:separator/>
      </w:r>
    </w:p>
  </w:endnote>
  <w:endnote w:type="continuationSeparator" w:id="0">
    <w:p w:rsidR="00060DD6" w:rsidRDefault="00060DD6" w:rsidP="00AA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D6" w:rsidRDefault="00060DD6" w:rsidP="00AA3C6C">
      <w:pPr>
        <w:spacing w:after="0" w:line="240" w:lineRule="auto"/>
      </w:pPr>
      <w:r>
        <w:separator/>
      </w:r>
    </w:p>
  </w:footnote>
  <w:footnote w:type="continuationSeparator" w:id="0">
    <w:p w:rsidR="00060DD6" w:rsidRDefault="00060DD6" w:rsidP="00AA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210195"/>
      <w:docPartObj>
        <w:docPartGallery w:val="Page Numbers (Top of Page)"/>
        <w:docPartUnique/>
      </w:docPartObj>
    </w:sdtPr>
    <w:sdtContent>
      <w:p w:rsidR="00AA3C6C" w:rsidRDefault="00AA3C6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AA3C6C" w:rsidRDefault="00AA3C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AE"/>
    <w:rsid w:val="00060DD6"/>
    <w:rsid w:val="002C3FAE"/>
    <w:rsid w:val="003753C9"/>
    <w:rsid w:val="0056648A"/>
    <w:rsid w:val="008F05C0"/>
    <w:rsid w:val="00AA3C6C"/>
    <w:rsid w:val="00B53681"/>
    <w:rsid w:val="00C33958"/>
    <w:rsid w:val="00D51231"/>
    <w:rsid w:val="00D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E17BD"/>
  <w15:chartTrackingRefBased/>
  <w15:docId w15:val="{02FD8015-6242-41CB-B130-FD277FE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1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D51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basedOn w:val="Absatz-Standardschriftart"/>
    <w:uiPriority w:val="31"/>
    <w:qFormat/>
    <w:rsid w:val="00D51231"/>
    <w:rPr>
      <w:smallCaps/>
      <w:color w:val="5A5A5A" w:themeColor="text1" w:themeTint="A5"/>
    </w:rPr>
  </w:style>
  <w:style w:type="character" w:styleId="Hyperlink">
    <w:name w:val="Hyperlink"/>
    <w:basedOn w:val="Absatz-Standardschriftart"/>
    <w:uiPriority w:val="99"/>
    <w:unhideWhenUsed/>
    <w:rsid w:val="00D51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23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1231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1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A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C6C"/>
  </w:style>
  <w:style w:type="paragraph" w:styleId="Fuzeile">
    <w:name w:val="footer"/>
    <w:basedOn w:val="Standard"/>
    <w:link w:val="FuzeileZchn"/>
    <w:uiPriority w:val="99"/>
    <w:unhideWhenUsed/>
    <w:rsid w:val="00AA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r.ch/rotwein/noa-noah-of-areni-2016-areni-040381081?gclid=CjwKCAjwycfkBRAFEiwAnLX5IbSo7Rz7caX9GWzeapjsI9atDu5IfIEGpKQHrTXif_c4PdCAGDrE8xoC8RoQAvD_BwE" TargetMode="External"/><Relationship Id="rId13" Type="http://schemas.openxmlformats.org/officeDocument/2006/relationships/hyperlink" Target="https://www.selection-schwander.ch/online-shop/aktuelle-promotion/chateau-de-birot-rot-2011.html" TargetMode="External"/><Relationship Id="rId18" Type="http://schemas.openxmlformats.org/officeDocument/2006/relationships/hyperlink" Target="https://www.chateau-ausone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tedebaleau.com/" TargetMode="External"/><Relationship Id="rId7" Type="http://schemas.openxmlformats.org/officeDocument/2006/relationships/hyperlink" Target="http://www.brane-cantenac.com/en/" TargetMode="External"/><Relationship Id="rId12" Type="http://schemas.openxmlformats.org/officeDocument/2006/relationships/hyperlink" Target="https://www.nauer-weine.ch/de/clos-monlleo-priorat-docasangenis-i-vaque-2011-75cl/a!9912602/" TargetMode="External"/><Relationship Id="rId17" Type="http://schemas.openxmlformats.org/officeDocument/2006/relationships/hyperlink" Target="https://www.la-conseillan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teau-figeac.com/" TargetMode="External"/><Relationship Id="rId20" Type="http://schemas.openxmlformats.org/officeDocument/2006/relationships/hyperlink" Target="https://de.millesima.ch/chateau-villemaurine-2015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oc-de-cambes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ipperg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q=Tertre+R%C3%B4tebeuf&amp;oq=Tertre+R%C3%B4tebeuf&amp;aqs=chrome..69i57.2717j0j7&amp;sourceid=chrome&amp;ie=UTF-8" TargetMode="External"/><Relationship Id="rId19" Type="http://schemas.openxmlformats.org/officeDocument/2006/relationships/hyperlink" Target="http://www.kapstadt.de/reisefuehrer/winelands/weingueter-4/seidel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teau-ducru-beaucaillou.com/de" TargetMode="External"/><Relationship Id="rId14" Type="http://schemas.openxmlformats.org/officeDocument/2006/relationships/hyperlink" Target="http://www.vergelegen.co.za/Wines_291_Vergelegen_G.V.B._Red_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0014-5181-4D88-BC00-5BF5BB4F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Züllig Peter</dc:creator>
  <cp:keywords/>
  <dc:description/>
  <cp:lastModifiedBy>Züllig Peter</cp:lastModifiedBy>
  <cp:revision>2</cp:revision>
  <cp:lastPrinted>2019-03-21T14:16:00Z</cp:lastPrinted>
  <dcterms:created xsi:type="dcterms:W3CDTF">2019-03-23T06:16:00Z</dcterms:created>
  <dcterms:modified xsi:type="dcterms:W3CDTF">2019-03-23T06:16:00Z</dcterms:modified>
</cp:coreProperties>
</file>